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aa552757c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7f8a3ebf3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Sulyonalja,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c1e6c1ab14a8c" /><Relationship Type="http://schemas.openxmlformats.org/officeDocument/2006/relationships/numbering" Target="/word/numbering.xml" Id="R7da07185d8654be7" /><Relationship Type="http://schemas.openxmlformats.org/officeDocument/2006/relationships/settings" Target="/word/settings.xml" Id="Rb929f6de762e4dcb" /><Relationship Type="http://schemas.openxmlformats.org/officeDocument/2006/relationships/image" Target="/word/media/ee16fcd1-ffef-4d1e-9864-b3b040dcd985.png" Id="Ra2f7f8a3ebf34ee5" /></Relationships>
</file>