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de3014da2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ca638f512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Szabadszentkiraly,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9a1cf806f410b" /><Relationship Type="http://schemas.openxmlformats.org/officeDocument/2006/relationships/numbering" Target="/word/numbering.xml" Id="R53853afb7ceb4bf0" /><Relationship Type="http://schemas.openxmlformats.org/officeDocument/2006/relationships/settings" Target="/word/settings.xml" Id="R6d7350daaafe4c73" /><Relationship Type="http://schemas.openxmlformats.org/officeDocument/2006/relationships/image" Target="/word/media/66d18dd8-03a7-425d-8e94-d270697ebb29.png" Id="R96eca638f512450e" /></Relationships>
</file>