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5145fa88c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a83851769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Szogyenitag,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683e66e6241c0" /><Relationship Type="http://schemas.openxmlformats.org/officeDocument/2006/relationships/numbering" Target="/word/numbering.xml" Id="R492b1ed761aa41ad" /><Relationship Type="http://schemas.openxmlformats.org/officeDocument/2006/relationships/settings" Target="/word/settings.xml" Id="R56a0d414b6d2465f" /><Relationship Type="http://schemas.openxmlformats.org/officeDocument/2006/relationships/image" Target="/word/media/ce364db5-8fb4-4330-8e9b-350fcf494a39.png" Id="R6b5a83851769402b" /></Relationships>
</file>