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4002cfae7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cd2b4424f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Tiszagyenda,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f57be53c44a20" /><Relationship Type="http://schemas.openxmlformats.org/officeDocument/2006/relationships/numbering" Target="/word/numbering.xml" Id="Ra321143ae81f4b89" /><Relationship Type="http://schemas.openxmlformats.org/officeDocument/2006/relationships/settings" Target="/word/settings.xml" Id="R88e45eee7df04744" /><Relationship Type="http://schemas.openxmlformats.org/officeDocument/2006/relationships/image" Target="/word/media/d1ac83e1-a92f-4315-9f00-2a0481c2b89c.png" Id="R2dacd2b4424f4bfb" /></Relationships>
</file>