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ff306f3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bb5da8e0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Toreki,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307f4b3e47ce" /><Relationship Type="http://schemas.openxmlformats.org/officeDocument/2006/relationships/numbering" Target="/word/numbering.xml" Id="R7607b4fbefd44f37" /><Relationship Type="http://schemas.openxmlformats.org/officeDocument/2006/relationships/settings" Target="/word/settings.xml" Id="R8b2047776038411a" /><Relationship Type="http://schemas.openxmlformats.org/officeDocument/2006/relationships/image" Target="/word/media/938ea5e6-8b41-44c6-869b-58be4e6f6ddb.png" Id="R1020bb5da8e0435a" /></Relationships>
</file>