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e1f31e66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90fa1fe83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17bb88b54028" /><Relationship Type="http://schemas.openxmlformats.org/officeDocument/2006/relationships/numbering" Target="/word/numbering.xml" Id="R9db6b741586e4750" /><Relationship Type="http://schemas.openxmlformats.org/officeDocument/2006/relationships/settings" Target="/word/settings.xml" Id="R0f551d790d3c4069" /><Relationship Type="http://schemas.openxmlformats.org/officeDocument/2006/relationships/image" Target="/word/media/452c3674-b9af-4368-8ce0-3d1e105f412d.png" Id="R5a190fa1fe834cf3" /></Relationships>
</file>