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764e343a1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b7efb98a2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Totkeritanyak,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a10c614a0495b" /><Relationship Type="http://schemas.openxmlformats.org/officeDocument/2006/relationships/numbering" Target="/word/numbering.xml" Id="Rd754442c536848e4" /><Relationship Type="http://schemas.openxmlformats.org/officeDocument/2006/relationships/settings" Target="/word/settings.xml" Id="R03d44f90198f45be" /><Relationship Type="http://schemas.openxmlformats.org/officeDocument/2006/relationships/image" Target="/word/media/502cfbf2-c20a-48e1-a7cb-76ed269a471a.png" Id="R7a3b7efb98a24830" /></Relationships>
</file>