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5f7109e56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cac89a8f2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Turbek,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4725a58e7438a" /><Relationship Type="http://schemas.openxmlformats.org/officeDocument/2006/relationships/numbering" Target="/word/numbering.xml" Id="R2aa7c79ac00b4f76" /><Relationship Type="http://schemas.openxmlformats.org/officeDocument/2006/relationships/settings" Target="/word/settings.xml" Id="R64e78226b148480b" /><Relationship Type="http://schemas.openxmlformats.org/officeDocument/2006/relationships/image" Target="/word/media/15ab8d31-4451-498a-8642-4b70d5ded2a6.png" Id="Ra7acac89a8f24bf5" /></Relationships>
</file>