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da6c2a793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db18b07be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Urihegy,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925e0375841f9" /><Relationship Type="http://schemas.openxmlformats.org/officeDocument/2006/relationships/numbering" Target="/word/numbering.xml" Id="R927d268dbdcd43e6" /><Relationship Type="http://schemas.openxmlformats.org/officeDocument/2006/relationships/settings" Target="/word/settings.xml" Id="Rc0982fe332804698" /><Relationship Type="http://schemas.openxmlformats.org/officeDocument/2006/relationships/image" Target="/word/media/3c172ae3-69ee-4c1d-b18b-ac94c0db5f56.png" Id="R537db18b07be4d12" /></Relationships>
</file>