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c9d7f5b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66812f7c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Vasvari Pal-telep,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26e46a0c4b46" /><Relationship Type="http://schemas.openxmlformats.org/officeDocument/2006/relationships/numbering" Target="/word/numbering.xml" Id="R0a53779100954a51" /><Relationship Type="http://schemas.openxmlformats.org/officeDocument/2006/relationships/settings" Target="/word/settings.xml" Id="R74327fa8961b4095" /><Relationship Type="http://schemas.openxmlformats.org/officeDocument/2006/relationships/image" Target="/word/media/2e048da1-e019-4e7c-b794-9cffd05932b0.png" Id="Rcaa066812f7c482a" /></Relationships>
</file>