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378cb62a8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ad9939b7a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Venyinidulo,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951bc6ef745c2" /><Relationship Type="http://schemas.openxmlformats.org/officeDocument/2006/relationships/numbering" Target="/word/numbering.xml" Id="R7a97f9b2587f43e5" /><Relationship Type="http://schemas.openxmlformats.org/officeDocument/2006/relationships/settings" Target="/word/settings.xml" Id="R65c962e528c64e6b" /><Relationship Type="http://schemas.openxmlformats.org/officeDocument/2006/relationships/image" Target="/word/media/5bb86a19-691b-4d01-80b4-286427513437.png" Id="R0a4ad9939b7a461d" /></Relationships>
</file>