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94c4ede1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311ac7cd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f27888fd94411" /><Relationship Type="http://schemas.openxmlformats.org/officeDocument/2006/relationships/numbering" Target="/word/numbering.xml" Id="R766167e06b564285" /><Relationship Type="http://schemas.openxmlformats.org/officeDocument/2006/relationships/settings" Target="/word/settings.xml" Id="R70bfed21afaa4c99" /><Relationship Type="http://schemas.openxmlformats.org/officeDocument/2006/relationships/image" Target="/word/media/1753a1ec-2843-4cb1-9e47-cafce6f2a7df.png" Id="Rfd1b311ac7cd40e5" /></Relationships>
</file>