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f1cddd601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62ddfc847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Weinstocktanya,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2c0649dff4f8d" /><Relationship Type="http://schemas.openxmlformats.org/officeDocument/2006/relationships/numbering" Target="/word/numbering.xml" Id="Ra57272fbe46743aa" /><Relationship Type="http://schemas.openxmlformats.org/officeDocument/2006/relationships/settings" Target="/word/settings.xml" Id="R1507889c23934acd" /><Relationship Type="http://schemas.openxmlformats.org/officeDocument/2006/relationships/image" Target="/word/media/ff7138a4-5a01-457e-a806-4a35b6f772de.png" Id="Rbf062ddfc847481b" /></Relationships>
</file>