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1b91b16f249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f903c6bb78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Zomba,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1b54dcde454c30" /><Relationship Type="http://schemas.openxmlformats.org/officeDocument/2006/relationships/numbering" Target="/word/numbering.xml" Id="R78a192576fd84c57" /><Relationship Type="http://schemas.openxmlformats.org/officeDocument/2006/relationships/settings" Target="/word/settings.xml" Id="R2f30862e708147db" /><Relationship Type="http://schemas.openxmlformats.org/officeDocument/2006/relationships/image" Target="/word/media/540600ce-ddca-4e2c-9eca-7a0b6ec514f5.png" Id="R05f903c6bb784785" /></Relationships>
</file>