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c1d1f343c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9ae99ecc7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Zongormajor,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186cfce644a4b" /><Relationship Type="http://schemas.openxmlformats.org/officeDocument/2006/relationships/numbering" Target="/word/numbering.xml" Id="Raf86e3b55c33483d" /><Relationship Type="http://schemas.openxmlformats.org/officeDocument/2006/relationships/settings" Target="/word/settings.xml" Id="Ra8bf2586bc8d4c71" /><Relationship Type="http://schemas.openxmlformats.org/officeDocument/2006/relationships/image" Target="/word/media/deec940e-9a4a-44d8-8a80-69d0ce7a8dbe.png" Id="Rf899ae99ecc74620" /></Relationships>
</file>