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d5752da1c848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7de8824ffd4e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Zselicszentpal,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7c7149da7349f3" /><Relationship Type="http://schemas.openxmlformats.org/officeDocument/2006/relationships/numbering" Target="/word/numbering.xml" Id="R96ae83c88a4b4997" /><Relationship Type="http://schemas.openxmlformats.org/officeDocument/2006/relationships/settings" Target="/word/settings.xml" Id="R29b6534b13414a09" /><Relationship Type="http://schemas.openxmlformats.org/officeDocument/2006/relationships/image" Target="/word/media/4af55190-d56c-454a-ab86-7eb2a6e6b7e5.png" Id="Rc47de8824ffd4e8e" /></Relationships>
</file>