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c52ffdc69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bd0878d98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Zsellerdulo,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96e7af5d44c83" /><Relationship Type="http://schemas.openxmlformats.org/officeDocument/2006/relationships/numbering" Target="/word/numbering.xml" Id="R8fa4d5d8599947e8" /><Relationship Type="http://schemas.openxmlformats.org/officeDocument/2006/relationships/settings" Target="/word/settings.xml" Id="Rd49e0b1f4e804eec" /><Relationship Type="http://schemas.openxmlformats.org/officeDocument/2006/relationships/image" Target="/word/media/3a72e384-f2bc-4bcb-baf1-cdf1fbe82955.png" Id="R38bbd0878d9842b7" /></Relationships>
</file>