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1ed96c1c1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daf5c1d22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Zsinko,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28cde43f44b6d" /><Relationship Type="http://schemas.openxmlformats.org/officeDocument/2006/relationships/numbering" Target="/word/numbering.xml" Id="R8696ecd06c7c4e4f" /><Relationship Type="http://schemas.openxmlformats.org/officeDocument/2006/relationships/settings" Target="/word/settings.xml" Id="Rc0a5740e82ff4724" /><Relationship Type="http://schemas.openxmlformats.org/officeDocument/2006/relationships/image" Target="/word/media/c6bf90f1-debf-4590-ae95-b6eb7baae904.png" Id="Rb23daf5c1d2242b6" /></Relationships>
</file>