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72440cbfef47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5fa224b1d14c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Zsiva,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fb893b4a7d4121" /><Relationship Type="http://schemas.openxmlformats.org/officeDocument/2006/relationships/numbering" Target="/word/numbering.xml" Id="R415b430dbb8341fa" /><Relationship Type="http://schemas.openxmlformats.org/officeDocument/2006/relationships/settings" Target="/word/settings.xml" Id="R9aed415b26dc4460" /><Relationship Type="http://schemas.openxmlformats.org/officeDocument/2006/relationships/image" Target="/word/media/6885eb41-c0f6-43a8-8535-c0704daa02eb.png" Id="Rc35fa224b1d14cdf" /></Relationships>
</file>