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53e706696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25b63ad31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Zsoldosdulo,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ea250e90f4c05" /><Relationship Type="http://schemas.openxmlformats.org/officeDocument/2006/relationships/numbering" Target="/word/numbering.xml" Id="Rbf31d65d53dd4cd1" /><Relationship Type="http://schemas.openxmlformats.org/officeDocument/2006/relationships/settings" Target="/word/settings.xml" Id="Re1e1befe74dd46c5" /><Relationship Type="http://schemas.openxmlformats.org/officeDocument/2006/relationships/image" Target="/word/media/d03d53dd-f3c1-4c7f-b468-8a8b8e740060.png" Id="R46025b63ad314aba" /></Relationships>
</file>