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44ed85a42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92cfc407b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Zvaradulo,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b6aca34be4d03" /><Relationship Type="http://schemas.openxmlformats.org/officeDocument/2006/relationships/numbering" Target="/word/numbering.xml" Id="R7f7529f6a65b4c1b" /><Relationship Type="http://schemas.openxmlformats.org/officeDocument/2006/relationships/settings" Target="/word/settings.xml" Id="R4e3240f6e3864801" /><Relationship Type="http://schemas.openxmlformats.org/officeDocument/2006/relationships/image" Target="/word/media/10e81ae9-cdc2-47aa-83de-1b8782971d1e.png" Id="R7ab92cfc407b468f" /></Relationships>
</file>