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f38ce28a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11ed4f05d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fede88704f97" /><Relationship Type="http://schemas.openxmlformats.org/officeDocument/2006/relationships/numbering" Target="/word/numbering.xml" Id="Ra1bded07231d404c" /><Relationship Type="http://schemas.openxmlformats.org/officeDocument/2006/relationships/settings" Target="/word/settings.xml" Id="Rd9da00bc6f3d45aa" /><Relationship Type="http://schemas.openxmlformats.org/officeDocument/2006/relationships/image" Target="/word/media/a7401d74-4cec-4932-8538-9267b2f0eab2.png" Id="R8fe11ed4f05d4acd" /></Relationships>
</file>