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19141d861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d01cc0cba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Abhiramapuram,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1d5464d7b47d1" /><Relationship Type="http://schemas.openxmlformats.org/officeDocument/2006/relationships/numbering" Target="/word/numbering.xml" Id="Rf80199522dab40de" /><Relationship Type="http://schemas.openxmlformats.org/officeDocument/2006/relationships/settings" Target="/word/settings.xml" Id="R0f2b251b726f40ce" /><Relationship Type="http://schemas.openxmlformats.org/officeDocument/2006/relationships/image" Target="/word/media/8e3fd37b-1bc4-4f4f-8095-7455308b8374.png" Id="R1c7d01cc0cba4406" /></Relationships>
</file>