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3427999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16e2a3f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Abongkethe,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9da336964f5b" /><Relationship Type="http://schemas.openxmlformats.org/officeDocument/2006/relationships/numbering" Target="/word/numbering.xml" Id="Ra5b371d89d424951" /><Relationship Type="http://schemas.openxmlformats.org/officeDocument/2006/relationships/settings" Target="/word/settings.xml" Id="Rf74ae7c50baf477a" /><Relationship Type="http://schemas.openxmlformats.org/officeDocument/2006/relationships/image" Target="/word/media/b53f6abc-abf7-4aa8-9257-ebfb2c306913.png" Id="Rec4b16e2a3fd4d30" /></Relationships>
</file>