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393fe937c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138bef94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Addu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7e96199d84ba9" /><Relationship Type="http://schemas.openxmlformats.org/officeDocument/2006/relationships/numbering" Target="/word/numbering.xml" Id="R2f8d8dfbf9014b3f" /><Relationship Type="http://schemas.openxmlformats.org/officeDocument/2006/relationships/settings" Target="/word/settings.xml" Id="R109c56de524e4837" /><Relationship Type="http://schemas.openxmlformats.org/officeDocument/2006/relationships/image" Target="/word/media/262b3007-720e-4007-8ef4-d396cf605c49.png" Id="R4cd6138bef944e53" /></Relationships>
</file>