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921892451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79a8bbe5f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Adivarampet,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012fee5a24061" /><Relationship Type="http://schemas.openxmlformats.org/officeDocument/2006/relationships/numbering" Target="/word/numbering.xml" Id="Ra25869c3fd42415a" /><Relationship Type="http://schemas.openxmlformats.org/officeDocument/2006/relationships/settings" Target="/word/settings.xml" Id="R9bb1021682ee424d" /><Relationship Type="http://schemas.openxmlformats.org/officeDocument/2006/relationships/image" Target="/word/media/1f0ca72e-6a88-43cb-b5c6-3cedabbf6c4a.png" Id="R78b79a8bbe5f45f7" /></Relationships>
</file>