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49e86a4c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8debb667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2f3ba9cd14354" /><Relationship Type="http://schemas.openxmlformats.org/officeDocument/2006/relationships/numbering" Target="/word/numbering.xml" Id="R8b8641f6f3a34709" /><Relationship Type="http://schemas.openxmlformats.org/officeDocument/2006/relationships/settings" Target="/word/settings.xml" Id="Rc844ae3bca1e4a57" /><Relationship Type="http://schemas.openxmlformats.org/officeDocument/2006/relationships/image" Target="/word/media/2fb2cfcd-0c04-4f48-8637-84c757644396.png" Id="Rb4a8debb66734e2d" /></Relationships>
</file>