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fead5c7f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5a2c596bf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Almaipet,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0b3bfc3524056" /><Relationship Type="http://schemas.openxmlformats.org/officeDocument/2006/relationships/numbering" Target="/word/numbering.xml" Id="Rb1c614f765e04477" /><Relationship Type="http://schemas.openxmlformats.org/officeDocument/2006/relationships/settings" Target="/word/settings.xml" Id="Rba6591876d334154" /><Relationship Type="http://schemas.openxmlformats.org/officeDocument/2006/relationships/image" Target="/word/media/47f169cd-d195-47b1-8e9d-74fadbd76dd0.png" Id="Re905a2c596bf4ae1" /></Relationships>
</file>