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cb91ef990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0dc3b5630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Amarpatan,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334f8a4f84598" /><Relationship Type="http://schemas.openxmlformats.org/officeDocument/2006/relationships/numbering" Target="/word/numbering.xml" Id="R0704e513d1e84d6c" /><Relationship Type="http://schemas.openxmlformats.org/officeDocument/2006/relationships/settings" Target="/word/settings.xml" Id="R0d9e9243ee9d4ea0" /><Relationship Type="http://schemas.openxmlformats.org/officeDocument/2006/relationships/image" Target="/word/media/84804af9-8f79-4ce2-84a6-4fb00be83536.png" Id="R29b0dc3b56304179" /></Relationships>
</file>