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cadeba109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45f7feb6d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d927576fc4888" /><Relationship Type="http://schemas.openxmlformats.org/officeDocument/2006/relationships/numbering" Target="/word/numbering.xml" Id="Rf9b170fb4e4e4d02" /><Relationship Type="http://schemas.openxmlformats.org/officeDocument/2006/relationships/settings" Target="/word/settings.xml" Id="Rc39871584111492e" /><Relationship Type="http://schemas.openxmlformats.org/officeDocument/2006/relationships/image" Target="/word/media/d257e827-fca7-4c6e-acb0-87d2a0d69e75.png" Id="Rbbd45f7feb6d4e72" /></Relationships>
</file>