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b2c28c143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042394552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Ambe Kas,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b973fc6f14067" /><Relationship Type="http://schemas.openxmlformats.org/officeDocument/2006/relationships/numbering" Target="/word/numbering.xml" Id="Rc30e2613c36549a7" /><Relationship Type="http://schemas.openxmlformats.org/officeDocument/2006/relationships/settings" Target="/word/settings.xml" Id="R40ceea7ff3804ece" /><Relationship Type="http://schemas.openxmlformats.org/officeDocument/2006/relationships/image" Target="/word/media/33efae7a-c95e-4f9c-9946-c011b6c6ff6d.png" Id="R72f0423945524a6f" /></Relationships>
</file>