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2a482448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25f207b96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Anandpur 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1d4f0cdf4d7e" /><Relationship Type="http://schemas.openxmlformats.org/officeDocument/2006/relationships/numbering" Target="/word/numbering.xml" Id="R1f6cbf38c1e04e2a" /><Relationship Type="http://schemas.openxmlformats.org/officeDocument/2006/relationships/settings" Target="/word/settings.xml" Id="R2e47a1e71dea483e" /><Relationship Type="http://schemas.openxmlformats.org/officeDocument/2006/relationships/image" Target="/word/media/0dce7d78-bc53-44fd-a887-7d99a204b859.png" Id="R97325f207b9642f3" /></Relationships>
</file>