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5d1e098ff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5bdd97fc8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f43ae4f034fbf" /><Relationship Type="http://schemas.openxmlformats.org/officeDocument/2006/relationships/numbering" Target="/word/numbering.xml" Id="R63a5db383cdd43fc" /><Relationship Type="http://schemas.openxmlformats.org/officeDocument/2006/relationships/settings" Target="/word/settings.xml" Id="R1388eea680984a2a" /><Relationship Type="http://schemas.openxmlformats.org/officeDocument/2006/relationships/image" Target="/word/media/67e013f0-fd97-4a6f-a6df-807ce7f0b462.png" Id="R15a5bdd97fc84d1d" /></Relationships>
</file>