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112b9eb80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f298503a0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Asota Mota,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fcc6536594de7" /><Relationship Type="http://schemas.openxmlformats.org/officeDocument/2006/relationships/numbering" Target="/word/numbering.xml" Id="Raf34422cbae040f6" /><Relationship Type="http://schemas.openxmlformats.org/officeDocument/2006/relationships/settings" Target="/word/settings.xml" Id="Rfe406bfeadb24786" /><Relationship Type="http://schemas.openxmlformats.org/officeDocument/2006/relationships/image" Target="/word/media/88dacaeb-f833-4b01-88db-7a41fe0f6eca.png" Id="R852f298503a04db0" /></Relationships>
</file>