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baede86f9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7b6d27c8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ff45d2adb43fe" /><Relationship Type="http://schemas.openxmlformats.org/officeDocument/2006/relationships/numbering" Target="/word/numbering.xml" Id="Rab95bb19838144c1" /><Relationship Type="http://schemas.openxmlformats.org/officeDocument/2006/relationships/settings" Target="/word/settings.xml" Id="Ra6cb06b4fcea45ec" /><Relationship Type="http://schemas.openxmlformats.org/officeDocument/2006/relationships/image" Target="/word/media/b5cbff21-f72f-4e8a-8ab3-1e82e639d8e2.png" Id="Rfc3a7b6d27c84572" /></Relationships>
</file>