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fcb4e6c89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1edc71c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Atyun,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5b8c8b11d4f1c" /><Relationship Type="http://schemas.openxmlformats.org/officeDocument/2006/relationships/numbering" Target="/word/numbering.xml" Id="Rff0febac540642bb" /><Relationship Type="http://schemas.openxmlformats.org/officeDocument/2006/relationships/settings" Target="/word/settings.xml" Id="R3c85ac2642a34834" /><Relationship Type="http://schemas.openxmlformats.org/officeDocument/2006/relationships/image" Target="/word/media/5fc54a37-bcbc-4119-8307-56589c6f1020.png" Id="R349c1edc71cf4092" /></Relationships>
</file>