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f3f527b3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17cc5a8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Awari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ff5523985466e" /><Relationship Type="http://schemas.openxmlformats.org/officeDocument/2006/relationships/numbering" Target="/word/numbering.xml" Id="R4aeff23a20c64390" /><Relationship Type="http://schemas.openxmlformats.org/officeDocument/2006/relationships/settings" Target="/word/settings.xml" Id="R65c97918cd5a49b0" /><Relationship Type="http://schemas.openxmlformats.org/officeDocument/2006/relationships/image" Target="/word/media/30acc349-f453-4b96-a9da-73b3bcd0b37f.png" Id="R336617cc5a834b59" /></Relationships>
</file>