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9bc2b0239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dded1b2cc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Babulda,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65b63f3a94bfe" /><Relationship Type="http://schemas.openxmlformats.org/officeDocument/2006/relationships/numbering" Target="/word/numbering.xml" Id="R205801cb5e4642bb" /><Relationship Type="http://schemas.openxmlformats.org/officeDocument/2006/relationships/settings" Target="/word/settings.xml" Id="Rd814be0488bc4b2b" /><Relationship Type="http://schemas.openxmlformats.org/officeDocument/2006/relationships/image" Target="/word/media/2b1f8145-8cd5-4a17-ab86-fa340ae2a8b0.png" Id="Re68dded1b2cc4e12" /></Relationships>
</file>