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27f50211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eeedcbee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03c57daa84e8d" /><Relationship Type="http://schemas.openxmlformats.org/officeDocument/2006/relationships/numbering" Target="/word/numbering.xml" Id="Rcee7399d08844ff2" /><Relationship Type="http://schemas.openxmlformats.org/officeDocument/2006/relationships/settings" Target="/word/settings.xml" Id="Rc9af611073d24354" /><Relationship Type="http://schemas.openxmlformats.org/officeDocument/2006/relationships/image" Target="/word/media/7f5fd7cf-59ee-43d9-892b-8832665524bc.png" Id="R4bb2eeedcbee47a1" /></Relationships>
</file>