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1ec0f3b65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13e8933a9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Badriyon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b96c52d943a9" /><Relationship Type="http://schemas.openxmlformats.org/officeDocument/2006/relationships/numbering" Target="/word/numbering.xml" Id="R3d99a80224b7453f" /><Relationship Type="http://schemas.openxmlformats.org/officeDocument/2006/relationships/settings" Target="/word/settings.xml" Id="Rf13c83de87914a05" /><Relationship Type="http://schemas.openxmlformats.org/officeDocument/2006/relationships/image" Target="/word/media/9abaebf7-8d5c-48a6-97e2-cd611ae5a243.png" Id="Rff913e8933a94de0" /></Relationships>
</file>