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95396b1b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867a3c962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Chandpura,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3470a3be9480b" /><Relationship Type="http://schemas.openxmlformats.org/officeDocument/2006/relationships/numbering" Target="/word/numbering.xml" Id="R81bcadb82e4e4e5f" /><Relationship Type="http://schemas.openxmlformats.org/officeDocument/2006/relationships/settings" Target="/word/settings.xml" Id="R9451584c73904339" /><Relationship Type="http://schemas.openxmlformats.org/officeDocument/2006/relationships/image" Target="/word/media/acd41358-6492-48c5-8403-60799d299fb5.png" Id="Ree8867a3c9624fe1" /></Relationships>
</file>