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cbd4a7b28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b7a9da8a1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8d96f504d4b23" /><Relationship Type="http://schemas.openxmlformats.org/officeDocument/2006/relationships/numbering" Target="/word/numbering.xml" Id="R7f46cba0f7b848b4" /><Relationship Type="http://schemas.openxmlformats.org/officeDocument/2006/relationships/settings" Target="/word/settings.xml" Id="R1e4e3fc7910949d7" /><Relationship Type="http://schemas.openxmlformats.org/officeDocument/2006/relationships/image" Target="/word/media/6088e5ca-b62b-46a3-af33-e367fa5ec240.png" Id="R031b7a9da8a14c6f" /></Relationships>
</file>