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be65f5b77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20b26471d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029743da4f14" /><Relationship Type="http://schemas.openxmlformats.org/officeDocument/2006/relationships/numbering" Target="/word/numbering.xml" Id="Rce6707a378164d02" /><Relationship Type="http://schemas.openxmlformats.org/officeDocument/2006/relationships/settings" Target="/word/settings.xml" Id="R8314e62761b24792" /><Relationship Type="http://schemas.openxmlformats.org/officeDocument/2006/relationships/image" Target="/word/media/3232b324-d510-485b-8208-addb860760ef.png" Id="R3a220b26471d46b2" /></Relationships>
</file>