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5d095056a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b9b6e9630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Baleshwar, Orissa,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f58903a6c404c" /><Relationship Type="http://schemas.openxmlformats.org/officeDocument/2006/relationships/numbering" Target="/word/numbering.xml" Id="Rface7912040447d8" /><Relationship Type="http://schemas.openxmlformats.org/officeDocument/2006/relationships/settings" Target="/word/settings.xml" Id="Ra6b4f483e05d4a15" /><Relationship Type="http://schemas.openxmlformats.org/officeDocument/2006/relationships/image" Target="/word/media/41f63cbd-050c-40fd-9492-3ca7f2f19668.png" Id="R8a9b9b6e9630424d" /></Relationships>
</file>