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fbc76f65c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207c21695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Bangursinga,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c9d0096004cd4" /><Relationship Type="http://schemas.openxmlformats.org/officeDocument/2006/relationships/numbering" Target="/word/numbering.xml" Id="Rfcef1a9143944960" /><Relationship Type="http://schemas.openxmlformats.org/officeDocument/2006/relationships/settings" Target="/word/settings.xml" Id="Raab3659400a64cfe" /><Relationship Type="http://schemas.openxmlformats.org/officeDocument/2006/relationships/image" Target="/word/media/ba19060a-2ceb-4e59-8504-4a45a963b269.png" Id="R32a207c21695442e" /></Relationships>
</file>