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e92cecf09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9e56b6291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Banpura Narayanpur,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1c79737cf4332" /><Relationship Type="http://schemas.openxmlformats.org/officeDocument/2006/relationships/numbering" Target="/word/numbering.xml" Id="Rcb633ce6c2934bc0" /><Relationship Type="http://schemas.openxmlformats.org/officeDocument/2006/relationships/settings" Target="/word/settings.xml" Id="R66e5ec1061f64c65" /><Relationship Type="http://schemas.openxmlformats.org/officeDocument/2006/relationships/image" Target="/word/media/84c05c94-d538-42bf-b9d1-fd5c4df71f6e.png" Id="Rfb99e56b62914805" /></Relationships>
</file>