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87fd5d517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9953303dc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Barakar,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ea924b95a4dbe" /><Relationship Type="http://schemas.openxmlformats.org/officeDocument/2006/relationships/numbering" Target="/word/numbering.xml" Id="Rb813533b2e5d4afa" /><Relationship Type="http://schemas.openxmlformats.org/officeDocument/2006/relationships/settings" Target="/word/settings.xml" Id="R625fe87ff6a6421b" /><Relationship Type="http://schemas.openxmlformats.org/officeDocument/2006/relationships/image" Target="/word/media/386fe265-bf6a-4f26-8fd8-13d4a975df2d.png" Id="Ra5c9953303dc4073" /></Relationships>
</file>