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10706becc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1b6846a39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b93e7587e424c" /><Relationship Type="http://schemas.openxmlformats.org/officeDocument/2006/relationships/numbering" Target="/word/numbering.xml" Id="R36268c00bbab40c5" /><Relationship Type="http://schemas.openxmlformats.org/officeDocument/2006/relationships/settings" Target="/word/settings.xml" Id="R88ffc9c368e84cd6" /><Relationship Type="http://schemas.openxmlformats.org/officeDocument/2006/relationships/image" Target="/word/media/53c6eac4-fe22-4b5b-be0e-88e54c68989a.png" Id="R9ef1b6846a394f4d" /></Relationships>
</file>