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76b6b04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69d45da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Barauth,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c855d74e4e9b" /><Relationship Type="http://schemas.openxmlformats.org/officeDocument/2006/relationships/numbering" Target="/word/numbering.xml" Id="Rfbfcd70a2c1a42a1" /><Relationship Type="http://schemas.openxmlformats.org/officeDocument/2006/relationships/settings" Target="/word/settings.xml" Id="R3a62ecdda5774595" /><Relationship Type="http://schemas.openxmlformats.org/officeDocument/2006/relationships/image" Target="/word/media/f83d06f1-70ab-424a-8db7-bf1a8246e681.png" Id="R87c169d45da44e9f" /></Relationships>
</file>