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2891cd2f3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30f631c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Barmoari,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6ca3d7504f5b" /><Relationship Type="http://schemas.openxmlformats.org/officeDocument/2006/relationships/numbering" Target="/word/numbering.xml" Id="Re1fba1f80c9041b7" /><Relationship Type="http://schemas.openxmlformats.org/officeDocument/2006/relationships/settings" Target="/word/settings.xml" Id="R24542fe8738c411e" /><Relationship Type="http://schemas.openxmlformats.org/officeDocument/2006/relationships/image" Target="/word/media/db029f56-34b7-438b-a13f-eb7672037314.png" Id="Rd03d30f631c84880" /></Relationships>
</file>